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CZNIKI DO STANDARD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  <w:lang w:val="de-DE"/>
        </w:rPr>
        <w:t xml:space="preserve">W OCHRONY DZIECKA </w:t>
      </w:r>
    </w:p>
    <w:p>
      <w:pPr>
        <w:pStyle w:val="Treść A"/>
        <w:jc w:val="both"/>
      </w:pPr>
    </w:p>
    <w:p>
      <w:pPr>
        <w:pStyle w:val="Treść A"/>
        <w:spacing w:line="360" w:lineRule="auto"/>
        <w:jc w:val="both"/>
      </w:pPr>
    </w:p>
    <w:p>
      <w:pPr>
        <w:pStyle w:val="Treść A"/>
        <w:spacing w:line="360" w:lineRule="auto"/>
        <w:jc w:val="both"/>
        <w:rPr>
          <w:outline w:val="0"/>
          <w:color w:val="ee220c"/>
          <w:u w:val="single" w:color="ee220c"/>
          <w14:textFill>
            <w14:solidFill>
              <w14:srgbClr w14:val="EE220C"/>
            </w14:solidFill>
          </w14:textFill>
        </w:rPr>
      </w:pPr>
      <w:r>
        <w:rPr>
          <w:u w:val="single"/>
          <w:rtl w:val="0"/>
        </w:rPr>
        <w:t>Za</w:t>
      </w:r>
      <w:r>
        <w:rPr>
          <w:u w:val="single"/>
          <w:rtl w:val="0"/>
        </w:rPr>
        <w:t>ł</w:t>
      </w:r>
      <w:r>
        <w:rPr>
          <w:u w:val="single"/>
          <w:rtl w:val="0"/>
        </w:rPr>
        <w:t>a</w:t>
      </w:r>
      <w:r>
        <w:rPr>
          <w:u w:val="single"/>
          <w:rtl w:val="0"/>
        </w:rPr>
        <w:t>̨</w:t>
      </w:r>
      <w:r>
        <w:rPr>
          <w:u w:val="single"/>
          <w:rtl w:val="0"/>
        </w:rPr>
        <w:t>cznik nr 1  -</w:t>
      </w:r>
      <w:r>
        <w:rPr>
          <w:i w:val="1"/>
          <w:iCs w:val="1"/>
          <w:u w:val="single"/>
          <w:rtl w:val="0"/>
        </w:rPr>
        <w:t xml:space="preserve"> </w:t>
      </w:r>
      <w:r>
        <w:rPr>
          <w:i w:val="1"/>
          <w:iCs w:val="1"/>
          <w:outline w:val="0"/>
          <w:color w:val="ee220c"/>
          <w:u w:val="single" w:color="ee220c"/>
          <w:rtl w:val="0"/>
          <w14:textFill>
            <w14:solidFill>
              <w14:srgbClr w14:val="EE220C"/>
            </w14:solidFill>
          </w14:textFill>
        </w:rPr>
        <w:t>obowi</w:t>
      </w:r>
      <w:r>
        <w:rPr>
          <w:i w:val="1"/>
          <w:iCs w:val="1"/>
          <w:outline w:val="0"/>
          <w:color w:val="ee220c"/>
          <w:u w:val="single" w:color="ee220c"/>
          <w:rtl w:val="0"/>
          <w14:textFill>
            <w14:solidFill>
              <w14:srgbClr w14:val="EE220C"/>
            </w14:solidFill>
          </w14:textFill>
        </w:rPr>
        <w:t>ą</w:t>
      </w:r>
      <w:r>
        <w:rPr>
          <w:i w:val="1"/>
          <w:iCs w:val="1"/>
          <w:outline w:val="0"/>
          <w:color w:val="ee220c"/>
          <w:u w:val="single" w:color="ee220c"/>
          <w:rtl w:val="0"/>
          <w14:textFill>
            <w14:solidFill>
              <w14:srgbClr w14:val="EE220C"/>
            </w14:solidFill>
          </w14:textFill>
        </w:rPr>
        <w:t>zuje dla obu wersji - dla doros</w:t>
      </w:r>
      <w:r>
        <w:rPr>
          <w:i w:val="1"/>
          <w:iCs w:val="1"/>
          <w:outline w:val="0"/>
          <w:color w:val="ee220c"/>
          <w:u w:val="single" w:color="ee220c"/>
          <w:rtl w:val="0"/>
          <w14:textFill>
            <w14:solidFill>
              <w14:srgbClr w14:val="EE220C"/>
            </w14:solidFill>
          </w14:textFill>
        </w:rPr>
        <w:t>ł</w:t>
      </w:r>
      <w:r>
        <w:rPr>
          <w:i w:val="1"/>
          <w:iCs w:val="1"/>
          <w:outline w:val="0"/>
          <w:color w:val="ee220c"/>
          <w:u w:val="single" w:color="ee220c"/>
          <w:rtl w:val="0"/>
          <w14:textFill>
            <w14:solidFill>
              <w14:srgbClr w14:val="EE220C"/>
            </w14:solidFill>
          </w14:textFill>
        </w:rPr>
        <w:t xml:space="preserve">ych i dla dzieci 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 xml:space="preserve">Zasady bezpiecznych relacji personel </w:t>
      </w:r>
      <w:r>
        <w:rPr>
          <w:sz w:val="24"/>
          <w:szCs w:val="24"/>
          <w:shd w:val="clear" w:color="auto" w:fill="ffffff"/>
          <w:rtl w:val="0"/>
        </w:rPr>
        <w:t xml:space="preserve">– </w:t>
      </w:r>
      <w:r>
        <w:rPr>
          <w:sz w:val="24"/>
          <w:szCs w:val="24"/>
          <w:shd w:val="clear" w:color="auto" w:fill="ffffff"/>
          <w:rtl w:val="0"/>
        </w:rPr>
        <w:t>dziecko w Studio Ta</w:t>
      </w:r>
      <w:r>
        <w:rPr>
          <w:sz w:val="24"/>
          <w:szCs w:val="24"/>
          <w:shd w:val="clear" w:color="auto" w:fill="ffffff"/>
          <w:rtl w:val="0"/>
        </w:rPr>
        <w:t>ń</w:t>
      </w:r>
      <w:r>
        <w:rPr>
          <w:sz w:val="24"/>
          <w:szCs w:val="24"/>
          <w:shd w:val="clear" w:color="auto" w:fill="ffffff"/>
          <w:rtl w:val="0"/>
        </w:rPr>
        <w:t>ca SIEMANKO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Zasady bezpiecznych relacji personelu z dziec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mi obowia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zuja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wszystkich pracownik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w Studia ta</w:t>
      </w:r>
      <w:r>
        <w:rPr>
          <w:sz w:val="24"/>
          <w:szCs w:val="24"/>
          <w:shd w:val="clear" w:color="auto" w:fill="ffffff"/>
          <w:rtl w:val="0"/>
        </w:rPr>
        <w:t>ń</w:t>
      </w:r>
      <w:r>
        <w:rPr>
          <w:sz w:val="24"/>
          <w:szCs w:val="24"/>
          <w:shd w:val="clear" w:color="auto" w:fill="ffffff"/>
          <w:rtl w:val="0"/>
        </w:rPr>
        <w:t>ca. Personel powinien traktowac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Was z szacunkiem oraz uwzgle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dniac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Wasza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godnos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 xml:space="preserve">i potrzeby. Niedopuszczalne jest stosowanie przemocy w jakiejkolwiek formie. 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Relacje personelu z dziec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 xml:space="preserve">mi. </w:t>
      </w:r>
    </w:p>
    <w:p>
      <w:pPr>
        <w:pStyle w:val="Domyślne"/>
        <w:spacing w:before="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drawing xmlns:a="http://schemas.openxmlformats.org/drawingml/2006/main">
          <wp:inline distT="0" distB="0" distL="0" distR="0">
            <wp:extent cx="1016000" cy="25400"/>
            <wp:effectExtent l="0" t="0" r="0" b="0"/>
            <wp:docPr id="1073741825" name="officeArt object" descr="page3image287823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3image28782368.png" descr="page3image2878236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1. Dzia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ania podejmowane wobec Was powinny byc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adekwatne do sytuacji, bezpieczne, uzasadnione i sprawiedliwe.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shd w:val="clear" w:color="auto" w:fill="ffffff"/>
          <w:rtl w:val="0"/>
        </w:rPr>
        <w:t>2. Nikt nie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  <w:lang w:val="de-DE"/>
        </w:rPr>
        <w:t>e Was bic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szturchac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popychac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zawstydzac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upokarzac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lekcewaz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yc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obraz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ani dotykac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w spos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b, kt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ry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byc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 xml:space="preserve">uznany za nieprzyzwoity lub niestosowny. 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3. Osobom doros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ym pracuja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cym w Studiu nie wolno uz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ywac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wobec Was wulgarnych s</w:t>
      </w:r>
      <w:r>
        <w:rPr>
          <w:sz w:val="24"/>
          <w:szCs w:val="24"/>
          <w:shd w:val="clear" w:color="auto" w:fill="ffffff"/>
          <w:rtl w:val="0"/>
        </w:rPr>
        <w:t>łó</w:t>
      </w:r>
      <w:r>
        <w:rPr>
          <w:sz w:val="24"/>
          <w:szCs w:val="24"/>
          <w:shd w:val="clear" w:color="auto" w:fill="ffffff"/>
          <w:rtl w:val="0"/>
          <w:lang w:val="nl-NL"/>
        </w:rPr>
        <w:t>w, gest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w i 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art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w, czynic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obraz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liwych uwag, kierowac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wypowiedzi dotycza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cych aktywnos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ba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dz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atrakcyjnos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seksualnej oraz wykorzystywac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w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adze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lub przewage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fizyczna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nad Wami (zastraszanie, przymuszanie, groz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 xml:space="preserve">by). 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4. Osoba doros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  <w:lang w:val="pt-PT"/>
        </w:rPr>
        <w:t>a pracuja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ca w Studiu nie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Wam proponowac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alkoholu, wyrob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w tytoniowych ani nielegalnych substancji, jak r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wniez</w:t>
      </w:r>
      <w:r>
        <w:rPr>
          <w:sz w:val="24"/>
          <w:szCs w:val="24"/>
          <w:shd w:val="clear" w:color="auto" w:fill="ffffff"/>
          <w:rtl w:val="0"/>
        </w:rPr>
        <w:t xml:space="preserve">̇ </w:t>
      </w:r>
      <w:r>
        <w:rPr>
          <w:sz w:val="24"/>
          <w:szCs w:val="24"/>
          <w:shd w:val="clear" w:color="auto" w:fill="ffffff"/>
          <w:rtl w:val="0"/>
          <w:lang w:val="it-IT"/>
        </w:rPr>
        <w:t>uz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ywac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ich w Waszej obecnos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ci.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shd w:val="clear" w:color="auto" w:fill="ffffff"/>
          <w:rtl w:val="0"/>
        </w:rPr>
        <w:t>5. Jes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 czujesz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niekomfortowo w jakiejs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sytuacji, wobec konkretnego zachowania czy s</w:t>
      </w:r>
      <w:r>
        <w:rPr>
          <w:sz w:val="24"/>
          <w:szCs w:val="24"/>
          <w:shd w:val="clear" w:color="auto" w:fill="ffffff"/>
          <w:rtl w:val="0"/>
        </w:rPr>
        <w:t>łó</w:t>
      </w:r>
      <w:r>
        <w:rPr>
          <w:sz w:val="24"/>
          <w:szCs w:val="24"/>
          <w:shd w:val="clear" w:color="auto" w:fill="ffffff"/>
          <w:rtl w:val="0"/>
        </w:rPr>
        <w:t>w os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b doros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ych pracuja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cych w Studiu,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esz o tym powiedziec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pracownikowi personelu i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esz oczekiwac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 xml:space="preserve">odpowiedniej reakcji i/lub pomocy. 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6. Pracownicy Studia nie moga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zapraszac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Was do swojego miejsca zamieszkania ani spotykac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  <w:lang w:val="de-DE"/>
        </w:rPr>
        <w:t>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z Wami poza godzinami pracy.</w:t>
      </w:r>
      <w:r>
        <w:rPr>
          <w:sz w:val="24"/>
          <w:szCs w:val="24"/>
          <w:shd w:val="clear" w:color="auto" w:fill="ffffff"/>
        </w:rPr>
        <w:br w:type="textWrapping"/>
      </w:r>
      <w:r>
        <w:rPr>
          <w:sz w:val="24"/>
          <w:szCs w:val="24"/>
          <w:u w:color="ee220c"/>
          <w:shd w:val="clear" w:color="auto" w:fill="ffffff"/>
          <w:rtl w:val="0"/>
        </w:rPr>
        <w:t>7. W</w:t>
      </w:r>
      <w:r>
        <w:rPr>
          <w:sz w:val="24"/>
          <w:szCs w:val="24"/>
          <w:u w:color="ee220c"/>
          <w:shd w:val="clear" w:color="auto" w:fill="ffffff"/>
          <w:rtl w:val="0"/>
        </w:rPr>
        <w:t>ł</w:t>
      </w:r>
      <w:r>
        <w:rPr>
          <w:sz w:val="24"/>
          <w:szCs w:val="24"/>
          <w:u w:color="ee220c"/>
          <w:shd w:val="clear" w:color="auto" w:fill="ffffff"/>
          <w:rtl w:val="0"/>
        </w:rPr>
        <w:t>as</w:t>
      </w:r>
      <w:r>
        <w:rPr>
          <w:sz w:val="24"/>
          <w:szCs w:val="24"/>
          <w:u w:color="ee220c"/>
          <w:shd w:val="clear" w:color="auto" w:fill="ffffff"/>
          <w:rtl w:val="0"/>
        </w:rPr>
        <w:t>́</w:t>
      </w:r>
      <w:r>
        <w:rPr>
          <w:sz w:val="24"/>
          <w:szCs w:val="24"/>
          <w:u w:color="ee220c"/>
          <w:shd w:val="clear" w:color="auto" w:fill="ffffff"/>
          <w:rtl w:val="0"/>
        </w:rPr>
        <w:t>ciwa</w:t>
      </w:r>
      <w:r>
        <w:rPr>
          <w:sz w:val="24"/>
          <w:szCs w:val="24"/>
          <w:u w:color="ee220c"/>
          <w:shd w:val="clear" w:color="auto" w:fill="ffffff"/>
          <w:rtl w:val="0"/>
        </w:rPr>
        <w:t xml:space="preserve">̨ </w:t>
      </w:r>
      <w:r>
        <w:rPr>
          <w:sz w:val="24"/>
          <w:szCs w:val="24"/>
          <w:u w:color="ee220c"/>
          <w:shd w:val="clear" w:color="auto" w:fill="ffffff"/>
          <w:rtl w:val="0"/>
          <w:lang w:val="en-US"/>
        </w:rPr>
        <w:t>forma</w:t>
      </w:r>
      <w:r>
        <w:rPr>
          <w:sz w:val="24"/>
          <w:szCs w:val="24"/>
          <w:u w:color="ee220c"/>
          <w:shd w:val="clear" w:color="auto" w:fill="ffffff"/>
          <w:rtl w:val="0"/>
        </w:rPr>
        <w:t xml:space="preserve">̨ </w:t>
      </w:r>
      <w:r>
        <w:rPr>
          <w:sz w:val="24"/>
          <w:szCs w:val="24"/>
          <w:u w:color="ee220c"/>
          <w:shd w:val="clear" w:color="auto" w:fill="ffffff"/>
          <w:rtl w:val="0"/>
        </w:rPr>
        <w:t>komunikacji pracownika z Wami lub Waszymi rodzicami lub opiekunami poza godzinami pracy sa</w:t>
      </w:r>
      <w:r>
        <w:rPr>
          <w:sz w:val="24"/>
          <w:szCs w:val="24"/>
          <w:u w:color="ee220c"/>
          <w:shd w:val="clear" w:color="auto" w:fill="ffffff"/>
          <w:rtl w:val="0"/>
        </w:rPr>
        <w:t xml:space="preserve">̨ </w:t>
      </w:r>
      <w:r>
        <w:rPr>
          <w:sz w:val="24"/>
          <w:szCs w:val="24"/>
          <w:u w:color="ee220c"/>
          <w:shd w:val="clear" w:color="auto" w:fill="ffffff"/>
          <w:rtl w:val="0"/>
        </w:rPr>
        <w:t>kana</w:t>
      </w:r>
      <w:r>
        <w:rPr>
          <w:sz w:val="24"/>
          <w:szCs w:val="24"/>
          <w:u w:color="ee220c"/>
          <w:shd w:val="clear" w:color="auto" w:fill="ffffff"/>
          <w:rtl w:val="0"/>
        </w:rPr>
        <w:t>ł</w:t>
      </w:r>
      <w:r>
        <w:rPr>
          <w:sz w:val="24"/>
          <w:szCs w:val="24"/>
          <w:u w:color="ee220c"/>
          <w:shd w:val="clear" w:color="auto" w:fill="ffffff"/>
          <w:rtl w:val="0"/>
          <w:lang w:val="en-US"/>
        </w:rPr>
        <w:t>y s</w:t>
      </w:r>
      <w:r>
        <w:rPr>
          <w:sz w:val="24"/>
          <w:szCs w:val="24"/>
          <w:u w:color="ee220c"/>
          <w:shd w:val="clear" w:color="auto" w:fill="ffffff"/>
          <w:rtl w:val="0"/>
        </w:rPr>
        <w:t>ł</w:t>
      </w:r>
      <w:r>
        <w:rPr>
          <w:sz w:val="24"/>
          <w:szCs w:val="24"/>
          <w:u w:color="ee220c"/>
          <w:shd w:val="clear" w:color="auto" w:fill="ffffff"/>
          <w:rtl w:val="0"/>
          <w:lang w:val="it-IT"/>
        </w:rPr>
        <w:t>uz</w:t>
      </w:r>
      <w:r>
        <w:rPr>
          <w:sz w:val="24"/>
          <w:szCs w:val="24"/>
          <w:u w:color="ee220c"/>
          <w:shd w:val="clear" w:color="auto" w:fill="ffffff"/>
          <w:rtl w:val="0"/>
        </w:rPr>
        <w:t>̇</w:t>
      </w:r>
      <w:r>
        <w:rPr>
          <w:sz w:val="24"/>
          <w:szCs w:val="24"/>
          <w:u w:color="ee220c"/>
          <w:shd w:val="clear" w:color="auto" w:fill="ffffff"/>
          <w:rtl w:val="0"/>
        </w:rPr>
        <w:t xml:space="preserve">bowe e-mail </w:t>
      </w:r>
      <w:r>
        <w:rPr>
          <w:sz w:val="24"/>
          <w:szCs w:val="24"/>
          <w:u w:color="ee220c"/>
          <w:shd w:val="clear" w:color="auto" w:fill="ffffff"/>
          <w:rtl w:val="0"/>
        </w:rPr>
        <w:t>oraz</w:t>
      </w:r>
      <w:r>
        <w:rPr>
          <w:sz w:val="24"/>
          <w:szCs w:val="24"/>
          <w:u w:color="ee220c"/>
          <w:shd w:val="clear" w:color="auto" w:fill="ffffff"/>
          <w:rtl w:val="0"/>
        </w:rPr>
        <w:t xml:space="preserve"> telefon s</w:t>
      </w:r>
      <w:r>
        <w:rPr>
          <w:sz w:val="24"/>
          <w:szCs w:val="24"/>
          <w:u w:color="ee220c"/>
          <w:shd w:val="clear" w:color="auto" w:fill="ffffff"/>
          <w:rtl w:val="0"/>
        </w:rPr>
        <w:t>ł</w:t>
      </w:r>
      <w:r>
        <w:rPr>
          <w:sz w:val="24"/>
          <w:szCs w:val="24"/>
          <w:u w:color="ee220c"/>
          <w:shd w:val="clear" w:color="auto" w:fill="ffffff"/>
          <w:rtl w:val="0"/>
          <w:lang w:val="it-IT"/>
        </w:rPr>
        <w:t>uz</w:t>
      </w:r>
      <w:r>
        <w:rPr>
          <w:sz w:val="24"/>
          <w:szCs w:val="24"/>
          <w:u w:color="ee220c"/>
          <w:shd w:val="clear" w:color="auto" w:fill="ffffff"/>
          <w:rtl w:val="0"/>
        </w:rPr>
        <w:t>̇</w:t>
      </w:r>
      <w:r>
        <w:rPr>
          <w:sz w:val="24"/>
          <w:szCs w:val="24"/>
          <w:u w:color="ee220c"/>
          <w:shd w:val="clear" w:color="auto" w:fill="ffffff"/>
          <w:rtl w:val="0"/>
        </w:rPr>
        <w:t>bowy</w:t>
      </w:r>
      <w:r>
        <w:rPr>
          <w:sz w:val="24"/>
          <w:szCs w:val="24"/>
          <w:u w:color="ee220c"/>
          <w:shd w:val="clear" w:color="auto" w:fill="ffffff"/>
          <w:rtl w:val="0"/>
        </w:rPr>
        <w:t>.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</w:p>
    <w:p>
      <w:pPr>
        <w:pStyle w:val="Domyślne"/>
        <w:spacing w:before="0" w:after="240" w:line="360" w:lineRule="auto"/>
        <w:jc w:val="both"/>
        <w:rPr>
          <w:b w:val="1"/>
          <w:bCs w:val="1"/>
          <w:sz w:val="24"/>
          <w:szCs w:val="24"/>
          <w:shd w:val="clear" w:color="auto" w:fill="ffffff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</w:rPr>
        <w:t>Za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ł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a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̨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cznik nr 2 - Zasady bezpiecznej rekrutacji personelu</w:t>
      </w:r>
    </w:p>
    <w:p>
      <w:pPr>
        <w:pStyle w:val="Domyślne"/>
        <w:spacing w:before="0" w:after="240" w:line="360" w:lineRule="auto"/>
        <w:jc w:val="center"/>
        <w:rPr>
          <w:b w:val="1"/>
          <w:bCs w:val="1"/>
          <w:sz w:val="24"/>
          <w:szCs w:val="24"/>
          <w:shd w:val="clear" w:color="auto" w:fill="ffffff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</w:rPr>
        <w:t>Zasady bezpiecznej rekrutacji w Studiu Ta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ń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ca SIEMANKO w Gda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ń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sku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Poznaj dane kandydata/kandydatki, kto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re pozwola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Ci jak najlepiej poznac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jego/jej kwalifikacje, w tym stosunek do wartos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podzielanych przez Studio, takich jak ochrona praw dzieci i szacunek do ich godnos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ci.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  <w:rtl w:val="0"/>
          <w:lang w:val="de-DE"/>
        </w:rPr>
        <w:t>Studio</w:t>
      </w:r>
      <w:r>
        <w:rPr>
          <w:sz w:val="24"/>
          <w:szCs w:val="24"/>
          <w:shd w:val="clear" w:color="auto" w:fill="ffffff"/>
          <w:rtl w:val="0"/>
        </w:rPr>
        <w:t xml:space="preserve"> musi zadbac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aby osoby przez nia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zatrudnione (w tym osoby pracuja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ce na podstawie umowy zlecenie) posiada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y odpowiednie kwalifikacje do pracy z dziec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mi oraz by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y dla nich bezpieczne. Aby sprawdzic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powyz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sze, w tym stosunek osoby zatrudnianej do dzieci i podzielania wartos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zwia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zanych z szacunkiem wobec nich oraz przestrzegania ich praw, placo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wka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danych (w tym dokumento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w) dotycza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cych: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ab/>
        <w:t>a. wykszta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cenia,</w:t>
      </w:r>
    </w:p>
    <w:p>
      <w:pPr>
        <w:pStyle w:val="Domyślne"/>
        <w:spacing w:before="0" w:after="240" w:line="360" w:lineRule="auto"/>
        <w:ind w:left="72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b. kwalifikacji zawodowych,</w:t>
      </w:r>
    </w:p>
    <w:p>
      <w:pPr>
        <w:pStyle w:val="Domyślne"/>
        <w:spacing w:before="0" w:after="240" w:line="360" w:lineRule="auto"/>
        <w:ind w:left="72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c. przebiegu dotychczasowego zatrudnienia kandydata/kandydatki.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ab/>
        <w:t>W kaz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dym przypadku placo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wka musi posiadac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dane pozwalaja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ce zidentyfikowac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osobe</w:t>
      </w:r>
      <w:r>
        <w:rPr>
          <w:sz w:val="24"/>
          <w:szCs w:val="24"/>
          <w:shd w:val="clear" w:color="auto" w:fill="ffffff"/>
          <w:rtl w:val="0"/>
        </w:rPr>
        <w:t>̨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przez nia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zatrudniona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, niezalez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nie od podstawy zatrudnienia. Placo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wka powinna zatem znac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:</w:t>
      </w:r>
    </w:p>
    <w:p>
      <w:pPr>
        <w:pStyle w:val="Domyślne"/>
        <w:spacing w:before="0" w:after="240" w:line="360" w:lineRule="auto"/>
        <w:ind w:left="72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a. imie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(imiona) i nazwisko,</w:t>
      </w:r>
    </w:p>
    <w:p>
      <w:pPr>
        <w:pStyle w:val="Domyślne"/>
        <w:spacing w:before="0" w:after="240" w:line="360" w:lineRule="auto"/>
        <w:ind w:left="72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  <w:lang w:val="nl-NL"/>
        </w:rPr>
        <w:t>b. date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urodzenia,</w:t>
      </w:r>
    </w:p>
    <w:p>
      <w:pPr>
        <w:pStyle w:val="Domyślne"/>
        <w:spacing w:before="0" w:after="240" w:line="360" w:lineRule="auto"/>
        <w:ind w:left="72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c. dane kontaktowe osoby zatrudnianej.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Popros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kandydata/kandydatke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 xml:space="preserve">o referencje z poprzednich miejsc zatrudnienia. </w:t>
      </w:r>
    </w:p>
    <w:p>
      <w:pPr>
        <w:pStyle w:val="Domyślne"/>
        <w:spacing w:before="0" w:after="240" w:line="360" w:lineRule="auto"/>
        <w:ind w:left="72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  <w:lang w:val="it-IT"/>
        </w:rPr>
        <w:t>Studio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  <w:lang w:val="es-ES_tradnl"/>
        </w:rPr>
        <w:t>e prosic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kandydata/kandydatke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o przedstawienie referencji od poprzedniego pracodawcy lub o podanie kontaktu do osoby, kto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ra takie referencje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wystawic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. Podstawa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dostarczenia referencji lub kontaktu do by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ych pracodawco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jest zgoda kan- dydata/kandydatki. Niepodanie takich danych w 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wietle obowia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cych przepiso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nie powinno rodzic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dla tej osoby negatywnych konsekwencji w postaci np. odmowy zatrudnienia wy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cznie w oparciu o te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podstawe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. Studio nie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samodzielnie prowadzic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tzw. screeningu oso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b ubiegaja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cych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o prace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, gdyz</w:t>
      </w:r>
      <w:r>
        <w:rPr>
          <w:sz w:val="24"/>
          <w:szCs w:val="24"/>
          <w:shd w:val="clear" w:color="auto" w:fill="ffffff"/>
          <w:rtl w:val="0"/>
        </w:rPr>
        <w:t xml:space="preserve">̇ </w:t>
      </w:r>
      <w:r>
        <w:rPr>
          <w:sz w:val="24"/>
          <w:szCs w:val="24"/>
          <w:shd w:val="clear" w:color="auto" w:fill="ffffff"/>
          <w:rtl w:val="0"/>
        </w:rPr>
        <w:t>ograniczaja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ja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w tym zakresie przepisy ogo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lnego rozporza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dzenia o ochronie danych osobowych oraz Kodeksu pracy.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Pobierz dane osobowe kandydata/kandydatki, w tym dane potrzebne do sprawdzenia jego/jej danych w Rejestrze Sprawco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Przeste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pstw na Tle Seksualnym.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Przed dopuszczeniem osoby zatrudnianej do wykonywania obowia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zko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zwia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zanych z wychowaniem, edukacja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, wypoczynkiem, leczeniem ma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oletnich lub z opieka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nad nimi placo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wka jest zobowia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zana sprawdzic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osobe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zatrudniana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w Rejestrze Sprawco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Przeste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 xml:space="preserve">pstw na Tle Seksualnym </w:t>
      </w:r>
      <w:r>
        <w:rPr>
          <w:sz w:val="24"/>
          <w:szCs w:val="24"/>
          <w:shd w:val="clear" w:color="auto" w:fill="ffffff"/>
          <w:rtl w:val="0"/>
        </w:rPr>
        <w:t xml:space="preserve">– </w:t>
      </w:r>
      <w:r>
        <w:rPr>
          <w:sz w:val="24"/>
          <w:szCs w:val="24"/>
          <w:shd w:val="clear" w:color="auto" w:fill="ffffff"/>
          <w:rtl w:val="0"/>
        </w:rPr>
        <w:t>Rejestr z doste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pem ograniczonym oraz Rejestr oso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b w stosunku do kto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rych Pan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stwowa Komisja do spraw przeciwdzia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ania wykorzystaniu seksualnemu ma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oletnich poniz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ej lat  wyda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 postanowienie o wpisie w Rejestrze.</w:t>
      </w:r>
    </w:p>
    <w:p>
      <w:pPr>
        <w:pStyle w:val="Domyślne"/>
        <w:spacing w:before="0" w:after="240" w:line="240" w:lineRule="auto"/>
        <w:ind w:left="72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Aby sprawdzic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osobe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w Rejestrze Studio</w:t>
      </w:r>
      <w:r>
        <w:rPr>
          <w:sz w:val="24"/>
          <w:szCs w:val="24"/>
          <w:shd w:val="clear" w:color="auto" w:fill="ffffff"/>
          <w:rtl w:val="0"/>
        </w:rPr>
        <w:t xml:space="preserve"> </w:t>
      </w:r>
      <w:r>
        <w:rPr>
          <w:sz w:val="24"/>
          <w:szCs w:val="24"/>
          <w:shd w:val="clear" w:color="auto" w:fill="ffffff"/>
          <w:rtl w:val="0"/>
        </w:rPr>
        <w:t>potrzebuje naste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puja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cych danych kandydata/ kandydatki:</w:t>
      </w:r>
    </w:p>
    <w:p>
      <w:pPr>
        <w:pStyle w:val="Domyślne"/>
        <w:spacing w:before="0" w:after="240" w:line="240" w:lineRule="auto"/>
        <w:ind w:left="72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a. imie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i nazwisko,</w:t>
      </w:r>
    </w:p>
    <w:p>
      <w:pPr>
        <w:pStyle w:val="Domyślne"/>
        <w:spacing w:before="0" w:after="240" w:line="240" w:lineRule="auto"/>
        <w:ind w:left="72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b. data urodzenia,</w:t>
      </w:r>
    </w:p>
    <w:p>
      <w:pPr>
        <w:pStyle w:val="Domyślne"/>
        <w:spacing w:before="0" w:after="240" w:line="240" w:lineRule="auto"/>
        <w:ind w:left="72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c. pesel,</w:t>
      </w:r>
    </w:p>
    <w:p>
      <w:pPr>
        <w:pStyle w:val="Domyślne"/>
        <w:spacing w:before="0" w:after="240" w:line="240" w:lineRule="auto"/>
        <w:ind w:left="72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d. nazwisko rodowe,</w:t>
      </w:r>
    </w:p>
    <w:p>
      <w:pPr>
        <w:pStyle w:val="Domyślne"/>
        <w:spacing w:before="0" w:after="240" w:line="240" w:lineRule="auto"/>
        <w:ind w:left="72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e. imie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ojca,</w:t>
      </w:r>
    </w:p>
    <w:p>
      <w:pPr>
        <w:pStyle w:val="Domyślne"/>
        <w:spacing w:before="0" w:after="240" w:line="240" w:lineRule="auto"/>
        <w:ind w:left="72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f. imie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matki.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Wydruk z Rejestru nalez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y przechowywac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w aktach osobowych pracownika lub analogicznej dokumentacji dotycza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cej osoby zatrudnionej w oparciu o umowe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cywilnoprawna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Jez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eli osoba posiada obywatelstwo inne niz</w:t>
      </w:r>
      <w:r>
        <w:rPr>
          <w:sz w:val="24"/>
          <w:szCs w:val="24"/>
          <w:shd w:val="clear" w:color="auto" w:fill="ffffff"/>
          <w:rtl w:val="0"/>
        </w:rPr>
        <w:t xml:space="preserve">̇ </w:t>
      </w:r>
      <w:r>
        <w:rPr>
          <w:sz w:val="24"/>
          <w:szCs w:val="24"/>
          <w:shd w:val="clear" w:color="auto" w:fill="ffffff"/>
          <w:rtl w:val="0"/>
        </w:rPr>
        <w:t>polskie wo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wczas powinna przed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  <w:lang w:val="it-IT"/>
        </w:rPr>
        <w:t>Ci ro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wniez</w:t>
      </w:r>
      <w:r>
        <w:rPr>
          <w:sz w:val="24"/>
          <w:szCs w:val="24"/>
          <w:shd w:val="clear" w:color="auto" w:fill="ffffff"/>
          <w:rtl w:val="0"/>
        </w:rPr>
        <w:t xml:space="preserve">̇ </w:t>
      </w:r>
      <w:r>
        <w:rPr>
          <w:sz w:val="24"/>
          <w:szCs w:val="24"/>
          <w:shd w:val="clear" w:color="auto" w:fill="ffffff"/>
          <w:rtl w:val="0"/>
        </w:rPr>
        <w:t>informacje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z rejestru karnego pan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stwa obywatelstwa uzyskiwana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do celo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dzia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alnos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zawodowej lub wolontariackiej zwia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zanej z kontaktami z dziec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mi, ba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dz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informacje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z rejestru karnego, jez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eli prawo tego pan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stwa nie przewiduje wydawania informacji dla w/w celo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Pobierz od kandydata/kandydatki 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wiadczenie o pan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stwie/ach zamieszkiwania w cia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gu ostatnich  lat, innych niz</w:t>
      </w:r>
      <w:r>
        <w:rPr>
          <w:sz w:val="24"/>
          <w:szCs w:val="24"/>
          <w:shd w:val="clear" w:color="auto" w:fill="ffffff"/>
          <w:rtl w:val="0"/>
        </w:rPr>
        <w:t xml:space="preserve">̇ </w:t>
      </w:r>
      <w:r>
        <w:rPr>
          <w:sz w:val="24"/>
          <w:szCs w:val="24"/>
          <w:shd w:val="clear" w:color="auto" w:fill="ffffff"/>
          <w:rtl w:val="0"/>
        </w:rPr>
        <w:t>Rzeczypospolita Polska i pan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stwo obywatelstwa, z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one pod rygorem odpowiedzialnos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karnej.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Jez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eli prawo pan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stwa, z kto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rego ma byc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przed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ona informacja o niekaralnos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nie prze- widuje wydawania takiej informacji lub nie prowadzi rejestru karnego, wo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wczas kandydat/ kandydatka sk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ada pod rygorem odpowiedzialnos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karnej 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wiadczenie o tym fakcie wraz z 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wiadczeniem, 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nie by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 prawomocnie skazana w tym pan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stwie za czyny zabronione odpowiadaja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ce przeste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pstwom okres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lonym w rozdziale XIX i XXV Kodeksu karnego, w art. a i art.  Kodeksu karnego oraz w ustawie z dnia  lipca  r. o przeciw- dzia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aniu narkomanii oraz nie wydano wobec niej innego orzeczenia, w kto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 xml:space="preserve">rym stwierdzono, </w:t>
      </w:r>
      <w:r>
        <w:rPr>
          <w:sz w:val="24"/>
          <w:szCs w:val="24"/>
          <w:shd w:val="clear" w:color="auto" w:fill="ffffff"/>
          <w:rtl w:val="0"/>
          <w:lang w:val="it-IT"/>
        </w:rPr>
        <w:t>iz</w:t>
      </w:r>
      <w:r>
        <w:rPr>
          <w:sz w:val="24"/>
          <w:szCs w:val="24"/>
          <w:shd w:val="clear" w:color="auto" w:fill="ffffff"/>
          <w:rtl w:val="0"/>
        </w:rPr>
        <w:t xml:space="preserve">̇ </w:t>
      </w:r>
      <w:r>
        <w:rPr>
          <w:sz w:val="24"/>
          <w:szCs w:val="24"/>
          <w:shd w:val="clear" w:color="auto" w:fill="ffffff"/>
          <w:rtl w:val="0"/>
        </w:rPr>
        <w:t>dopus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  <w:lang w:val="es-ES_tradnl"/>
        </w:rPr>
        <w:t>a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takich czyno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zabronionych, oraz 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nie ma obowia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zku wynikaja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cego z orzeczenia sa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du, innego uprawnionego organu lub ustawy, stosowania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do zakazu zajmowania wszelkich lub okres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lonych stanowisk, wykonywania wszelkich lub okres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lonych zawodo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albo dzia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alnos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ci, zwia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zanych z wychowaniem, edukacja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, wypoczynkiem, leczeniem, 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wiadczeniem porad psychologicznych, rozwojem duchowym, uprawianiem sportu lub realizacja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innych zainteresowan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przez ma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oletnich, lub z opieka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nad nimi.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Pod 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wiadczeniami sk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adanymi pod rygorem odpowiedzialnos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karnej sk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  <w:lang w:val="es-ES_tradnl"/>
        </w:rPr>
        <w:t>ada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wiadczenie o naste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puja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cej tres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  <w:lang w:val="it-IT"/>
        </w:rPr>
        <w:t xml:space="preserve">ci: 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Jestem s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́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wiadomy/a odpowiedzialnos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́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ci karnej za z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ł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oz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̇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enie fa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ł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szywego os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́</w:t>
      </w:r>
      <w:r>
        <w:rPr>
          <w:i w:val="1"/>
          <w:iCs w:val="1"/>
          <w:sz w:val="24"/>
          <w:szCs w:val="24"/>
          <w:shd w:val="clear" w:color="auto" w:fill="ffffff"/>
          <w:rtl w:val="0"/>
        </w:rPr>
        <w:t>wiadczenia.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W przypadku niemoz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liwos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przedstawienia popros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kandydata/kandydatke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o z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enie 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wiadczenia o niekaralnos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oraz o tocza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cych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  <w:lang w:val="it-IT"/>
        </w:rPr>
        <w:t>poste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powaniach przygotowawczych, sa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 xml:space="preserve">dowych i dyscyplinarnych. 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</w:p>
    <w:p>
      <w:pPr>
        <w:pStyle w:val="Domyślne"/>
        <w:spacing w:before="0" w:after="240"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wiadczenie o niekaralnos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i zobowia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zaniu do przestrzegania podstawowych zasad ochrony dzieci (wzo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r)</w:t>
      </w:r>
    </w:p>
    <w:p>
      <w:pPr>
        <w:pStyle w:val="Domyślne"/>
        <w:spacing w:before="0" w:after="240" w:line="360" w:lineRule="auto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 xml:space="preserve">.......................................................................... </w:t>
      </w:r>
    </w:p>
    <w:p>
      <w:pPr>
        <w:pStyle w:val="Domyślne"/>
        <w:spacing w:before="0" w:after="240" w:line="360" w:lineRule="auto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miejsce i data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Ja, .......................................................................... nr PESEL .......................................................................... 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wiadczam, 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nie by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am/em skazana/y za przeste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pstwo przeciwko wolnos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seksualnej i obyczajnos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ci, i przeste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pstwa z uz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yciem przemocy na szkode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ma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oletniego i nie toczy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przeciwko mnie 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adne poste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powanie karne ani dyscyplinarne w tym zakresie.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Ponadto 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wiadczam, 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zapozna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  <w:lang w:val="de-DE"/>
        </w:rPr>
        <w:t>am/-em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z zasadami ochrony dzieci obowia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cymi w .......................................................................... i zobowia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zuje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  <w:lang w:val="de-DE"/>
        </w:rPr>
        <w:t>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do ich przestrzegania.</w:t>
      </w:r>
    </w:p>
    <w:p>
      <w:pPr>
        <w:pStyle w:val="Domyślne"/>
        <w:spacing w:before="0" w:after="240" w:line="360" w:lineRule="auto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 xml:space="preserve">.......................................................................... </w:t>
      </w:r>
    </w:p>
    <w:p>
      <w:pPr>
        <w:pStyle w:val="Domyślne"/>
        <w:spacing w:before="0" w:after="240" w:line="360" w:lineRule="auto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podpis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</w:p>
    <w:p>
      <w:pPr>
        <w:pStyle w:val="Domyślne"/>
        <w:spacing w:before="0" w:after="240" w:line="360" w:lineRule="auto"/>
        <w:jc w:val="both"/>
        <w:rPr>
          <w:b w:val="1"/>
          <w:bCs w:val="1"/>
          <w:sz w:val="24"/>
          <w:szCs w:val="24"/>
          <w:shd w:val="clear" w:color="auto" w:fill="ffffff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</w:rPr>
        <w:t>Za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ł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a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̨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cznik nr 3 - Zasady bezpiecznych relacji personel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–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dziecko</w:t>
      </w:r>
    </w:p>
    <w:p>
      <w:pPr>
        <w:pStyle w:val="Domyślne"/>
        <w:spacing w:before="0" w:after="240" w:line="360" w:lineRule="auto"/>
        <w:jc w:val="both"/>
        <w:rPr>
          <w:b w:val="1"/>
          <w:bCs w:val="1"/>
          <w:sz w:val="24"/>
          <w:szCs w:val="24"/>
          <w:shd w:val="clear" w:color="auto" w:fill="ffffff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</w:rPr>
        <w:t>Zasady bezpiecznych relacji personelu Studia Ta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ń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ca SIEMANKO w Gda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ń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sku z dziec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́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mi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Naczelna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zasada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wszystkich czynnos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podejmowanych przez personel jest dzia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anie dla dobra dziecka i w jego najlepszym interesie. Personel traktuje dziecko z szacunkiem oraz uwzgle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dnia jego godnos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i potrzeby. Niedopuszczalne jest stosowanie przemocy wobec dziecka w jakiejkolwiek formie. Personel realizuja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 te cele dzia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 w ramach obowia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cego prawa, przepiso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wewne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trznych instytucji oraz swoich kompetencji. Zasady bezpiecznych relacji personelu z dziec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mi obowia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zuja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wszystkich pracowniko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w.</w:t>
      </w:r>
    </w:p>
    <w:p>
      <w:pPr>
        <w:pStyle w:val="Domyślne"/>
        <w:spacing w:before="0" w:after="240" w:line="360" w:lineRule="auto"/>
        <w:jc w:val="both"/>
        <w:rPr>
          <w:b w:val="1"/>
          <w:bCs w:val="1"/>
          <w:sz w:val="24"/>
          <w:szCs w:val="24"/>
          <w:shd w:val="clear" w:color="auto" w:fill="ffffff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</w:rPr>
        <w:t>Relacje personelu z dziec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́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mi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Personel Studia jest zobowi</w:t>
      </w:r>
      <w:r>
        <w:rPr>
          <w:sz w:val="24"/>
          <w:szCs w:val="24"/>
          <w:shd w:val="clear" w:color="auto" w:fill="ffffff"/>
          <w:rtl w:val="0"/>
        </w:rPr>
        <w:t>ą</w:t>
      </w:r>
      <w:r>
        <w:rPr>
          <w:sz w:val="24"/>
          <w:szCs w:val="24"/>
          <w:shd w:val="clear" w:color="auto" w:fill="ffffff"/>
          <w:rtl w:val="0"/>
        </w:rPr>
        <w:t>zany do utrzymywania profesjonalnej relacji z dziec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mi i kaz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dorazowego rozwaz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enia, czy reakcja, komunikat ba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dz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dzia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anie wobec dziecka sa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adekwatne do sytuacji, bezpieczne, uzasadnione i sprawiedliwe wobec innych dzieci. Personel Studia dzia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 w sposo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b otwarty i przejrzysty dla innych, aby zminimalizowac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ryzyko b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dnej interpretacji zachowania.</w:t>
      </w:r>
    </w:p>
    <w:p>
      <w:pPr>
        <w:pStyle w:val="Domyślne"/>
        <w:spacing w:before="0" w:after="240" w:line="360" w:lineRule="auto"/>
        <w:jc w:val="both"/>
        <w:rPr>
          <w:b w:val="1"/>
          <w:bCs w:val="1"/>
          <w:sz w:val="24"/>
          <w:szCs w:val="24"/>
          <w:shd w:val="clear" w:color="auto" w:fill="ffffff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</w:rPr>
        <w:t>Zasady komunikacji z dziec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́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it-IT"/>
        </w:rPr>
        <w:t>mi:</w:t>
      </w:r>
    </w:p>
    <w:p>
      <w:pPr>
        <w:pStyle w:val="Domyślne"/>
        <w:numPr>
          <w:ilvl w:val="0"/>
          <w:numId w:val="3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W komunikacji z dziec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mi zachowuj cierpliwos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i szacunek.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S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uchaj uwaz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nie dzieci i udzielaj im odpowiedzi adekwatnych do ich wieku i danej sytuacji.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Nie wolno Ci zawstydzac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upokarzac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lekcewaz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i obraz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dziecka. Nie wolno Ci krzyczec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na dziecko w sytuacji innej niz</w:t>
      </w:r>
      <w:r>
        <w:rPr>
          <w:sz w:val="24"/>
          <w:szCs w:val="24"/>
          <w:shd w:val="clear" w:color="auto" w:fill="ffffff"/>
          <w:rtl w:val="0"/>
        </w:rPr>
        <w:t xml:space="preserve">̇ </w:t>
      </w:r>
      <w:r>
        <w:rPr>
          <w:sz w:val="24"/>
          <w:szCs w:val="24"/>
          <w:shd w:val="clear" w:color="auto" w:fill="ffffff"/>
          <w:rtl w:val="0"/>
        </w:rPr>
        <w:t>wynikaja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ca z bezpieczen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stwa dziecka lub innych dzieci.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Nie wolno Ci ujawniac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informacji wraz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liwych dotycza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cych dziecka wobec oso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b nieuprawnionych, w tym wobec innych dzieci. Obejmuje to wizerunek dziecka, informacje o jego/jej sytuacji rodzinnej, ekonomicznej, medycznej, opiekun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czej i prawnej.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.Podejmuja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 decyzje dotycza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ce dziecka, poinformuj je o tym i staraj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  <w:lang w:val="nl-NL"/>
        </w:rPr>
        <w:t>brac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pod uwage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jego oczekiwania.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.Szanuj prawo dziecka do prywatnos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ci. Jes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 konieczne jest odsta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pienie od zasady poufnos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ci, aby chronic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dziecko, wyjas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nij mu to najszybciej jak to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liwe.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  <w:lang w:val="sv-SE"/>
        </w:rPr>
      </w:pPr>
      <w:r>
        <w:rPr>
          <w:sz w:val="24"/>
          <w:szCs w:val="24"/>
          <w:shd w:val="clear" w:color="auto" w:fill="ffffff"/>
          <w:rtl w:val="0"/>
          <w:lang w:val="sv-SE"/>
        </w:rPr>
        <w:t>Jes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 pojawi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koniecznos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porozmawiania z dzieckiem na osobnos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ci, zostaw uchylone drzwi do pomieszczenia i zadbaj, aby byc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w zasie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gu wzroku innych.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esz tez</w:t>
      </w:r>
      <w:r>
        <w:rPr>
          <w:sz w:val="24"/>
          <w:szCs w:val="24"/>
          <w:shd w:val="clear" w:color="auto" w:fill="ffffff"/>
          <w:rtl w:val="0"/>
        </w:rPr>
        <w:t xml:space="preserve">̇ </w:t>
      </w:r>
      <w:r>
        <w:rPr>
          <w:sz w:val="24"/>
          <w:szCs w:val="24"/>
          <w:shd w:val="clear" w:color="auto" w:fill="ffffff"/>
          <w:rtl w:val="0"/>
        </w:rPr>
        <w:t>poprosic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drugiego pracownika o obecnos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podczas takiej rozmowy.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Nie wolno Ci zachowywac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  <w:lang w:val="de-DE"/>
        </w:rPr>
        <w:t>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w obecnos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dzieci w sposo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 xml:space="preserve">b niestosowny. Obejmuje to </w:t>
      </w:r>
      <w:r>
        <w:rPr>
          <w:sz w:val="24"/>
          <w:szCs w:val="24"/>
          <w:shd w:val="clear" w:color="auto" w:fill="ffffff"/>
          <w:rtl w:val="0"/>
          <w:lang w:val="it-IT"/>
        </w:rPr>
        <w:t>uz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ywanie wulgarnych s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  <w:lang w:val="nl-NL"/>
        </w:rPr>
        <w:t>w, gesto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i 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arto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w, czynienie obraz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liwych uwag, nawia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zywanie w wypowiedziach do aktywnos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ba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dz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atrakcyjnos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seksualnej oraz wykorzystywanie wobec dziecka relacji w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adzy lub przewagi fizycznej (zastraszanie, przymuszanie, groz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 xml:space="preserve">by). 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Zapewnij dzieci, 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jes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 czuja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  <w:lang w:val="de-DE"/>
        </w:rPr>
        <w:t>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niekomfortowo w jakiejs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sytuacji, wobec konkretnego zachowania czy s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w, moga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o tym powiedziec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Tobie lub wskazanej osobie (w zalez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od procedur interwencji, jakie przyje</w:t>
      </w:r>
      <w:r>
        <w:rPr>
          <w:sz w:val="24"/>
          <w:szCs w:val="24"/>
          <w:shd w:val="clear" w:color="auto" w:fill="ffffff"/>
          <w:rtl w:val="0"/>
        </w:rPr>
        <w:t>̨ł</w:t>
      </w:r>
      <w:r>
        <w:rPr>
          <w:sz w:val="24"/>
          <w:szCs w:val="24"/>
          <w:shd w:val="clear" w:color="auto" w:fill="ffffff"/>
          <w:rtl w:val="0"/>
        </w:rPr>
        <w:t>a instytucja) i moga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oczekiwac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odpowiedniej reakcji i/lub pomocy.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</w:p>
    <w:p>
      <w:pPr>
        <w:pStyle w:val="Domyślne"/>
        <w:spacing w:before="0" w:after="240" w:line="360" w:lineRule="auto"/>
        <w:jc w:val="both"/>
        <w:rPr>
          <w:b w:val="1"/>
          <w:bCs w:val="1"/>
          <w:sz w:val="24"/>
          <w:szCs w:val="24"/>
          <w:shd w:val="clear" w:color="auto" w:fill="ffffff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</w:rPr>
        <w:t>Dzia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ł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ania z dziec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́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mi</w:t>
      </w:r>
    </w:p>
    <w:p>
      <w:pPr>
        <w:pStyle w:val="Domyślne"/>
        <w:numPr>
          <w:ilvl w:val="0"/>
          <w:numId w:val="4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Doceniaj i szanuj wk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ad dzieci w podejmowane dzia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ania, aktywnie je angaz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uj i traktuj ro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wno bez wzgle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du na ich p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ec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orientacje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seksualna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, sprawnos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/niepe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nosprawnos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  <w:lang w:val="it-IT"/>
        </w:rPr>
        <w:t>, status spo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eczny, etniczny, kulturowy, religijny i 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wiatopogla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.Unikaj faworyzowania dzieci.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Nie wolno Ci nawia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zywac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z dzieckiem jakichkolwiek relacji romantycznych lub seksualnych ani sk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adac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mu propozycji o nieodpowiednim charakterze. Obejmuje to takz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seksualne komentarze, 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arty, gesty oraz udoste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pnianie dzieciom tres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erotycznych i pornograficznych bez wzgle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du na ich forme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Nie wolno Ci utrwalac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wizerunku dziecka (filmowanie, nagrywanie g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osu, fotografowanie) dla potrzeb prywatnych. Dotyczy to takz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umoz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liwienia osobom trzecim utrwalenia wizerunko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dzieci, jes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 dyrekcja nie zosta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 o tym poinformowana, nie wyrazi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 na to zgody i nie uzyska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 zgo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d rodzico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w/opiekuno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prawnych oraz samych dzieci.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Nie wolno Ci proponowac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dzieciom alkoholu, wyrobo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tytoniowych ani nielegalnych substancji, jak ro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wniez</w:t>
      </w:r>
      <w:r>
        <w:rPr>
          <w:sz w:val="24"/>
          <w:szCs w:val="24"/>
          <w:shd w:val="clear" w:color="auto" w:fill="ffffff"/>
          <w:rtl w:val="0"/>
        </w:rPr>
        <w:t xml:space="preserve">̇ </w:t>
      </w:r>
      <w:r>
        <w:rPr>
          <w:sz w:val="24"/>
          <w:szCs w:val="24"/>
          <w:shd w:val="clear" w:color="auto" w:fill="ffffff"/>
          <w:rtl w:val="0"/>
          <w:lang w:val="it-IT"/>
        </w:rPr>
        <w:t>uz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ywac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ich w obecnos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dzieci.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Nie wolno Ci przyjmowac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pienie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dzy ani prezento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od dziecka, ani rodzico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w/opiekuno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dziecka. Nie wolno Ci wchodzic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w relacje jakiejkolwiek zalez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wobec dziecka lub rodzico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w/opiekuno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dziecka. Nie wolno Ci zachowywac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  <w:lang w:val="de-DE"/>
        </w:rPr>
        <w:t>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w sposo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b moga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cy sugerowac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innym istnienie takiej zalez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i prowadza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cy do oskarz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en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o niero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wne traktowanie ba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dz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czerpanie korzys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maja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tkowych i innych. Nie dotyczy to okazjonalnych podarko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zwia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zanych ze 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tami w roku szkolnym, np. kwiato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w, prezento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sk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adkowych czy drobnych upominko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Wszystkie ryzykowne sytuacje, kto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re obejmuja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zauroczenie dzieckiem przez pracownika lub pracownikiem przez dziecko, musza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byc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raportowane dyrekcji. Jes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 jestes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  <w:lang w:val="de-DE"/>
        </w:rPr>
        <w:t>ich 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wiadkiem reaguj stanowczo, ale z wyczuciem, aby zachowac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godnos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oso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b zainteresowanych.</w:t>
      </w:r>
    </w:p>
    <w:p>
      <w:pPr>
        <w:pStyle w:val="Domyślne"/>
        <w:spacing w:before="0" w:after="240" w:line="360" w:lineRule="auto"/>
        <w:jc w:val="both"/>
        <w:rPr>
          <w:b w:val="1"/>
          <w:bCs w:val="1"/>
          <w:sz w:val="24"/>
          <w:szCs w:val="24"/>
          <w:shd w:val="clear" w:color="auto" w:fill="ffffff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</w:rPr>
        <w:t>Kontakt fizyczny z dziec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́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mi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Kaz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de przemocowe dzia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anie wobec dziecka jest niedopuszczalne. Istnieja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jednak sytuacje, w kto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rych fizyczny kontakt z dzieckiem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byc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stosowny i spe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nia zasady bezpiecznego kontaktu: jest odpowiedzia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na potrzeby dziecka w danym momencie, uwzgle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dnia wiek dziec- ka, etap rozwojowy, p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ec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kontekst kulturowy i sytuacyjny. Nie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na jednak wyznaczyc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uniwersalnej stosownos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kaz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dego takiego kontaktu fizycznego, poniewaz</w:t>
      </w:r>
      <w:r>
        <w:rPr>
          <w:sz w:val="24"/>
          <w:szCs w:val="24"/>
          <w:shd w:val="clear" w:color="auto" w:fill="ffffff"/>
          <w:rtl w:val="0"/>
        </w:rPr>
        <w:t xml:space="preserve">̇ </w:t>
      </w:r>
      <w:r>
        <w:rPr>
          <w:sz w:val="24"/>
          <w:szCs w:val="24"/>
          <w:shd w:val="clear" w:color="auto" w:fill="ffffff"/>
          <w:rtl w:val="0"/>
        </w:rPr>
        <w:t>zachowanie odpowiednie wobec jednego dziecka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byc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nieodpowiednie wobec innego. Kieruj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zawsze swoim profesjonalnym osa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  <w:lang w:val="da-DK"/>
        </w:rPr>
        <w:t>dem, s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  <w:lang w:val="es-ES_tradnl"/>
        </w:rPr>
        <w:t>uchaja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c, obserwuja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 i odnotowuja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 reakcje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dziecka, pytaja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 je o zgode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na kontakt fizyczny (np. przytulenie) i zachowuja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 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wiadomos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  <w:lang w:val="nl-NL"/>
        </w:rPr>
        <w:t>, 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nawet przy Twoich dobrych intencjach taki kontakt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byc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b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dnie zinterpretowany przez dziecko lub osoby trzecie.</w:t>
      </w:r>
    </w:p>
    <w:p>
      <w:pPr>
        <w:pStyle w:val="Domyślne"/>
        <w:numPr>
          <w:ilvl w:val="0"/>
          <w:numId w:val="5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Nie wolno Ci bic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szturchac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popychac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ani w jakikolwiek sposo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b naruszac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integralnos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fizycznej dziecka.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Nigdy nie dotykaj dziecka w sposo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b, kto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ry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byc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uznany za nieprzyzwoity lub niestosowny.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Zawsze ba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dz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przygotowany na wyjas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nienie swoich dzia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an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Nie angaz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uj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w takie aktywnos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 xml:space="preserve">ci jak 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askotanie, udawane walki z dziec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mi czy brutalne zabawy fizyczne.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.Zachowaj szczego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lna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ostroz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wobec dzieci, kto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  <w:lang w:val="pt-PT"/>
        </w:rPr>
        <w:t>re dos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wiadczy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y naduz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ycia i krzywdzenia, w tym seksualnego, fizycznego ba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dz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zaniedbania. Takie dos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wiadczenia moga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czasem sprawic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  <w:lang w:val="nl-NL"/>
        </w:rPr>
        <w:t>, 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dziecko be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dzie da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do nawia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zania niestosownych ba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dz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nieadekwatnych fizycznych kontakto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z doros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ymi. W takich sytuacjach powinienes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reagowac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z wyczuciem, jednak stanowczo i pomo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 dziecku zrozumiec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znaczenie osobistych granic.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Kontakt fizyczny z dzieckiem nigdy nie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byc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niejawny ba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dz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ukrywany, 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  <w:lang w:val="de-DE"/>
        </w:rPr>
        <w:t>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z jaka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kolwiek gratyfikacja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ani wynikac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z relacji w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adzy. Jes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 be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dziesz 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wiadkiem jakiegokolwiek z wyz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ej opisanych zachowan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i/lub sytuacji ze strony innych doros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ych lub dzieci, zawsze poinformuj o tym osobe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odpowiedzialna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i/lub posta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p zgodnie z obowia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procedura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interwencji.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W sytuacjach wymagaja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cych czynnos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piele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gnacyjnych i higienicznych wobec dziecka, unikaj innego niz</w:t>
      </w:r>
      <w:r>
        <w:rPr>
          <w:sz w:val="24"/>
          <w:szCs w:val="24"/>
          <w:shd w:val="clear" w:color="auto" w:fill="ffffff"/>
          <w:rtl w:val="0"/>
        </w:rPr>
        <w:t xml:space="preserve">̇ </w:t>
      </w:r>
      <w:r>
        <w:rPr>
          <w:sz w:val="24"/>
          <w:szCs w:val="24"/>
          <w:shd w:val="clear" w:color="auto" w:fill="ffffff"/>
          <w:rtl w:val="0"/>
        </w:rPr>
        <w:t>niezbe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dny kontaktu fizycznego z dzieckiem. Dotyczy to zw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aszcza pomagania dziecku w ubieraniu i rozbieraniu, jedzeniu, myciu, przewijaniu i w korzystaniu z toalety. Zadbaj o to, aby w kaz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dej z czynnos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piele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gnacyjnych i higienicznych asystowa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 Ci inna osoba z instytucji. Jes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 piele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gnacja i opieka higieniczna nad dziec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mi nalez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do Twoich obowia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zko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w, zostaniesz przeszkolony w tym kierunku.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Podczas d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  <w:lang w:val="it-IT"/>
        </w:rPr>
        <w:t>uz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szych niz</w:t>
      </w:r>
      <w:r>
        <w:rPr>
          <w:sz w:val="24"/>
          <w:szCs w:val="24"/>
          <w:shd w:val="clear" w:color="auto" w:fill="ffffff"/>
          <w:rtl w:val="0"/>
        </w:rPr>
        <w:t xml:space="preserve">̇ </w:t>
      </w:r>
      <w:r>
        <w:rPr>
          <w:sz w:val="24"/>
          <w:szCs w:val="24"/>
          <w:shd w:val="clear" w:color="auto" w:fill="ffffff"/>
          <w:rtl w:val="0"/>
        </w:rPr>
        <w:t>jednodniowe wyjazdo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 xml:space="preserve">w i wycieczek niedopuszczalne jest spanie z dzieckiem w jednym 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ku lub w jednym pokoju.</w:t>
      </w:r>
    </w:p>
    <w:p>
      <w:pPr>
        <w:pStyle w:val="Domyślne"/>
        <w:spacing w:before="0" w:after="240" w:line="360" w:lineRule="auto"/>
        <w:jc w:val="both"/>
        <w:rPr>
          <w:sz w:val="24"/>
          <w:szCs w:val="24"/>
          <w:shd w:val="clear" w:color="auto" w:fill="ffffff"/>
        </w:rPr>
      </w:pPr>
    </w:p>
    <w:p>
      <w:pPr>
        <w:pStyle w:val="Domyślne"/>
        <w:spacing w:before="0" w:after="240" w:line="360" w:lineRule="auto"/>
        <w:jc w:val="both"/>
        <w:rPr>
          <w:b w:val="1"/>
          <w:bCs w:val="1"/>
          <w:sz w:val="24"/>
          <w:szCs w:val="24"/>
          <w:shd w:val="clear" w:color="auto" w:fill="ffffff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</w:rPr>
        <w:t>Kontakty poza godzinami pracy</w:t>
      </w:r>
    </w:p>
    <w:p>
      <w:pPr>
        <w:pStyle w:val="Domyślne"/>
        <w:numPr>
          <w:ilvl w:val="0"/>
          <w:numId w:val="6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Co do zasady kontakt z dziec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mi powinien odbywac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  <w:lang w:val="de-DE"/>
        </w:rPr>
        <w:t>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wy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cznie w godzinach pracy i dotyczyc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celo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edukacyjnych lub wychowawczych.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Nie wolno Ci zapraszac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dzieci do swojego miejsca zamieszkania ani spotykac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  <w:lang w:val="de-DE"/>
        </w:rPr>
        <w:t>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z nimi poza godzinami pracy. Obejmuje to takz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kontakty z dziec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mi poprzez prywatne kana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y komunikacji (prywatny telefon, e-mail, komunikatory, profile w mediach spo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ecznos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ciowych).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  <w:lang w:val="sv-SE"/>
        </w:rPr>
      </w:pPr>
      <w:r>
        <w:rPr>
          <w:sz w:val="24"/>
          <w:szCs w:val="24"/>
          <w:shd w:val="clear" w:color="auto" w:fill="ffffff"/>
          <w:rtl w:val="0"/>
          <w:lang w:val="sv-SE"/>
        </w:rPr>
        <w:t>Jes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 zachodzi taka koniecznos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w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ciwa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  <w:lang w:val="en-US"/>
        </w:rPr>
        <w:t>forma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komunikacji z dziec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mi i ich rodzicami lub opiekunami poza godzinami pracy sa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kana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  <w:lang w:val="en-US"/>
        </w:rPr>
        <w:t>y s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  <w:lang w:val="it-IT"/>
        </w:rPr>
        <w:t>uz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bowe (e-mail, telefon s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  <w:lang w:val="it-IT"/>
        </w:rPr>
        <w:t>uz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bowy).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  <w:lang w:val="sv-SE"/>
        </w:rPr>
      </w:pPr>
      <w:r>
        <w:rPr>
          <w:sz w:val="24"/>
          <w:szCs w:val="24"/>
          <w:shd w:val="clear" w:color="auto" w:fill="ffffff"/>
          <w:rtl w:val="0"/>
          <w:lang w:val="sv-SE"/>
        </w:rPr>
        <w:t>Jes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 zachodzi koniecznos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spotkania z dziec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mi poza godzinami pracy, musisz poinformowac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o tym dyrekcje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, a rodzice/opiekunowie prawni dzieci musza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wyrazic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zgode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na taki kontakt.</w:t>
      </w:r>
    </w:p>
    <w:p>
      <w:pPr>
        <w:pStyle w:val="Domyślne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shd w:val="clear" w:color="auto" w:fill="ffffff"/>
          <w:rtl w:val="0"/>
        </w:rPr>
        <w:t>Utrzymywanie relacji towarzyskich lub rodzinnych (jes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 dzieci i rodzice/opiekunowie dzieci sa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osobami bliskimi wobec pracownika) wymaga zachowania poufnos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 wszystkich informacji dotycza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cych innych dzieci, ich rodzico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 oraz opiekuno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w.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